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07216FAB" w:rsidR="00815FCF" w:rsidRPr="000750D4" w:rsidRDefault="003F371A" w:rsidP="000750D4">
      <w:pPr>
        <w:spacing w:after="120"/>
        <w:ind w:left="2880" w:hanging="2880"/>
        <w:rPr>
          <w:b/>
          <w:sz w:val="28"/>
          <w:szCs w:val="28"/>
        </w:rPr>
      </w:pPr>
      <w:r w:rsidRPr="000750D4">
        <w:rPr>
          <w:b/>
          <w:sz w:val="16"/>
          <w:szCs w:val="16"/>
        </w:rPr>
        <w:t>Smaller authority name:</w:t>
      </w:r>
      <w:r w:rsidRPr="000750D4">
        <w:rPr>
          <w:b/>
          <w:sz w:val="28"/>
          <w:szCs w:val="28"/>
        </w:rPr>
        <w:t xml:space="preserve"> </w:t>
      </w:r>
      <w:r w:rsidR="00D13E90" w:rsidRPr="000750D4">
        <w:rPr>
          <w:b/>
          <w:sz w:val="28"/>
          <w:szCs w:val="28"/>
        </w:rPr>
        <w:t>BLACKMORE, HOOK END &amp; WYATTS GREEN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5FE64485" w14:textId="4B4F7848" w:rsidR="00815FCF" w:rsidRPr="00810029" w:rsidRDefault="00815FCF" w:rsidP="0081002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5875BB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13E90">
              <w:rPr>
                <w:rFonts w:eastAsia="Times New Roman" w:cs="Arial"/>
                <w:b/>
                <w:sz w:val="18"/>
                <w:szCs w:val="18"/>
              </w:rPr>
              <w:t xml:space="preserve">    19</w:t>
            </w:r>
            <w:r w:rsidR="00D13E90" w:rsidRPr="00D13E90">
              <w:rPr>
                <w:rFonts w:eastAsia="Times New Roman" w:cs="Arial"/>
                <w:b/>
                <w:sz w:val="18"/>
                <w:szCs w:val="18"/>
                <w:vertAlign w:val="superscript"/>
              </w:rPr>
              <w:t>th</w:t>
            </w:r>
            <w:r w:rsidR="00D13E90">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F24DA93" w:rsidR="00815FCF" w:rsidRDefault="00815FCF" w:rsidP="00D13E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D13E90">
              <w:rPr>
                <w:rFonts w:eastAsia="Times New Roman" w:cs="Arial"/>
                <w:sz w:val="18"/>
                <w:szCs w:val="18"/>
              </w:rPr>
              <w:t xml:space="preserve">  Mrs Rosemarie Nelson, Responsible Financial Officer,</w:t>
            </w:r>
          </w:p>
          <w:p w14:paraId="57F6EA92" w14:textId="19702171" w:rsidR="00D13E90" w:rsidRDefault="00D13E90" w:rsidP="00D13E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“Josephine”, First Avenue, Hook End, Brentwood, CM15 0HL</w:t>
            </w:r>
          </w:p>
          <w:p w14:paraId="3CD33EA5" w14:textId="0E8635A1" w:rsidR="00D13E90" w:rsidRPr="00D06620" w:rsidRDefault="00D13E90" w:rsidP="00D13E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or email </w:t>
            </w:r>
            <w:hyperlink r:id="rId6" w:history="1">
              <w:r w:rsidRPr="00213CB5">
                <w:rPr>
                  <w:rStyle w:val="Hyperlink"/>
                  <w:rFonts w:eastAsia="Times New Roman" w:cs="Arial"/>
                  <w:sz w:val="18"/>
                  <w:szCs w:val="18"/>
                </w:rPr>
                <w:t>rfo@blackmorepc.co.uk</w:t>
              </w:r>
            </w:hyperlink>
            <w:r>
              <w:rPr>
                <w:rFonts w:eastAsia="Times New Roman" w:cs="Arial"/>
                <w:sz w:val="18"/>
                <w:szCs w:val="18"/>
              </w:rPr>
              <w:t xml:space="preserve"> or telephone 01277 824284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29F54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D13E90">
              <w:rPr>
                <w:rFonts w:eastAsia="Times New Roman" w:cs="Arial"/>
                <w:b/>
                <w:sz w:val="18"/>
                <w:szCs w:val="18"/>
              </w:rPr>
              <w:t>26th</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4FB6B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D13E90">
              <w:rPr>
                <w:rFonts w:eastAsia="Times New Roman" w:cs="Arial"/>
                <w:b/>
                <w:sz w:val="18"/>
                <w:szCs w:val="18"/>
              </w:rPr>
              <w:t>4</w:t>
            </w:r>
            <w:r w:rsidR="00D13E90" w:rsidRPr="00D13E90">
              <w:rPr>
                <w:rFonts w:eastAsia="Times New Roman" w:cs="Arial"/>
                <w:b/>
                <w:sz w:val="18"/>
                <w:szCs w:val="18"/>
                <w:vertAlign w:val="superscript"/>
              </w:rPr>
              <w:t>th</w:t>
            </w:r>
            <w:r w:rsidR="00D13E90">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F340F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13E90">
              <w:rPr>
                <w:rFonts w:eastAsia="Times New Roman" w:cs="Arial"/>
                <w:b/>
                <w:sz w:val="18"/>
                <w:szCs w:val="18"/>
              </w:rPr>
              <w:t>Rosemarie Nelson (RFO/Treasurer)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750D4"/>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0029"/>
    <w:rsid w:val="00815FCF"/>
    <w:rsid w:val="00874EFA"/>
    <w:rsid w:val="00917CA8"/>
    <w:rsid w:val="00921065"/>
    <w:rsid w:val="00932897"/>
    <w:rsid w:val="00B53912"/>
    <w:rsid w:val="00BF3571"/>
    <w:rsid w:val="00C0004C"/>
    <w:rsid w:val="00C24E66"/>
    <w:rsid w:val="00C26BDA"/>
    <w:rsid w:val="00C4713C"/>
    <w:rsid w:val="00C551EB"/>
    <w:rsid w:val="00C644E5"/>
    <w:rsid w:val="00D13E90"/>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fo@blackmorepc.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Rosemarie Nelson</cp:lastModifiedBy>
  <cp:revision>5</cp:revision>
  <cp:lastPrinted>2023-05-31T14:51:00Z</cp:lastPrinted>
  <dcterms:created xsi:type="dcterms:W3CDTF">2023-06-01T09:55:00Z</dcterms:created>
  <dcterms:modified xsi:type="dcterms:W3CDTF">2023-06-15T13:30:00Z</dcterms:modified>
</cp:coreProperties>
</file>